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19E" w:rsidRDefault="0019019E">
      <w:pPr>
        <w:jc w:val="center"/>
        <w:rPr>
          <w:b/>
        </w:rPr>
      </w:pPr>
      <w:bookmarkStart w:id="0" w:name="_GoBack"/>
      <w:bookmarkEnd w:id="0"/>
    </w:p>
    <w:p w:rsidR="0019019E" w:rsidRDefault="0019019E">
      <w:pPr>
        <w:jc w:val="center"/>
        <w:rPr>
          <w:b/>
        </w:rPr>
      </w:pPr>
    </w:p>
    <w:p w:rsidR="00C852D9" w:rsidRDefault="0087660C">
      <w:pPr>
        <w:jc w:val="center"/>
        <w:rPr>
          <w:b/>
        </w:rPr>
      </w:pPr>
      <w:r>
        <w:rPr>
          <w:b/>
        </w:rPr>
        <w:t>Records and Information Neuroscience</w:t>
      </w:r>
      <w:r w:rsidR="00C852D9">
        <w:rPr>
          <w:b/>
        </w:rPr>
        <w:t xml:space="preserve"> Handout 1</w:t>
      </w:r>
    </w:p>
    <w:p w:rsidR="00491E85" w:rsidRPr="00116EF4" w:rsidRDefault="0087660C">
      <w:pPr>
        <w:jc w:val="center"/>
        <w:rPr>
          <w:b/>
        </w:rPr>
      </w:pPr>
      <w:r>
        <w:rPr>
          <w:b/>
        </w:rPr>
        <w:t>Self-Assessment</w:t>
      </w:r>
    </w:p>
    <w:p w:rsidR="00491E85" w:rsidRDefault="00491E85">
      <w:pPr>
        <w:jc w:val="center"/>
        <w:rPr>
          <w:sz w:val="22"/>
          <w:szCs w:val="22"/>
        </w:rPr>
      </w:pPr>
    </w:p>
    <w:p w:rsidR="0087660C" w:rsidRDefault="0087660C" w:rsidP="0087660C">
      <w:r>
        <w:t>1. What do you feel is your greatest strength that you bring to the RIM profession?</w:t>
      </w:r>
    </w:p>
    <w:p w:rsidR="0087660C" w:rsidRPr="00B92716" w:rsidRDefault="0087660C" w:rsidP="0087660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</w:rPr>
      </w:pPr>
      <w:r w:rsidRPr="00B92716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Analytical thinking - ability to think logically and solve problems, use numerical or financial data, using resources efficiently</w:t>
      </w:r>
    </w:p>
    <w:p w:rsidR="0087660C" w:rsidRPr="00B92716" w:rsidRDefault="0087660C" w:rsidP="0087660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</w:rPr>
      </w:pPr>
      <w:r w:rsidRPr="00B92716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Practical thinking - ability to make and follow a plan or procedure, attention to detail, being organized</w:t>
      </w:r>
    </w:p>
    <w:p w:rsidR="0087660C" w:rsidRPr="00B92716" w:rsidRDefault="0087660C" w:rsidP="0087660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</w:rPr>
      </w:pPr>
      <w:r w:rsidRPr="00B92716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Relational thinking - ability to think interpersonally and empathetically, interact with and influence others, training and communication</w:t>
      </w:r>
    </w:p>
    <w:p w:rsidR="0087660C" w:rsidRPr="00B92716" w:rsidRDefault="0087660C" w:rsidP="0087660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</w:rPr>
      </w:pPr>
      <w:r w:rsidRPr="00B92716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Experimental thinking - ability to innovate and seize potential opportunities, synthesize disparate information holistically, take strategic risks</w:t>
      </w:r>
    </w:p>
    <w:p w:rsidR="0087660C" w:rsidRDefault="0087660C" w:rsidP="0087660C">
      <w:pPr>
        <w:rPr>
          <w:szCs w:val="24"/>
        </w:rPr>
      </w:pPr>
    </w:p>
    <w:p w:rsidR="0087660C" w:rsidRPr="00B92716" w:rsidRDefault="0087660C" w:rsidP="0087660C">
      <w:pPr>
        <w:rPr>
          <w:szCs w:val="24"/>
        </w:rPr>
      </w:pPr>
      <w:r>
        <w:rPr>
          <w:szCs w:val="24"/>
        </w:rPr>
        <w:t xml:space="preserve">2. </w:t>
      </w:r>
      <w:r w:rsidRPr="00B92716">
        <w:rPr>
          <w:szCs w:val="24"/>
        </w:rPr>
        <w:t xml:space="preserve">What do you consider to be the </w:t>
      </w:r>
      <w:r w:rsidRPr="00B92716">
        <w:rPr>
          <w:b/>
          <w:szCs w:val="24"/>
          <w:u w:val="single"/>
        </w:rPr>
        <w:t>current</w:t>
      </w:r>
      <w:r w:rsidRPr="00B92716">
        <w:rPr>
          <w:b/>
          <w:szCs w:val="24"/>
        </w:rPr>
        <w:t xml:space="preserve"> </w:t>
      </w:r>
      <w:r w:rsidRPr="00B92716">
        <w:rPr>
          <w:szCs w:val="24"/>
        </w:rPr>
        <w:t>primary role for Records Managers as a profession?</w:t>
      </w:r>
    </w:p>
    <w:p w:rsidR="0087660C" w:rsidRPr="00B92716" w:rsidRDefault="0087660C" w:rsidP="0087660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 w:rsidRPr="00B92716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Calculating and efficiently managing resources (time, cost, systems) related to information</w:t>
      </w:r>
    </w:p>
    <w:p w:rsidR="0087660C" w:rsidRPr="00B92716" w:rsidRDefault="0087660C" w:rsidP="0087660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 w:rsidRPr="00B92716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Ensuring organizational policies and procedures are followed appropriately</w:t>
      </w:r>
    </w:p>
    <w:p w:rsidR="0087660C" w:rsidRPr="00B92716" w:rsidRDefault="0087660C" w:rsidP="0087660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 w:rsidRPr="00B92716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Training and reinforcing an organizational culture which accepts RIM principles</w:t>
      </w:r>
    </w:p>
    <w:p w:rsidR="0087660C" w:rsidRDefault="0087660C" w:rsidP="0087660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 w:rsidRPr="00B92716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Shaping the organization's information strategy</w:t>
      </w:r>
    </w:p>
    <w:p w:rsidR="0087660C" w:rsidRDefault="0087660C" w:rsidP="0087660C">
      <w:pPr>
        <w:rPr>
          <w:szCs w:val="24"/>
        </w:rPr>
      </w:pPr>
    </w:p>
    <w:p w:rsidR="0087660C" w:rsidRPr="00B92716" w:rsidRDefault="0087660C" w:rsidP="0087660C">
      <w:pPr>
        <w:rPr>
          <w:szCs w:val="24"/>
        </w:rPr>
      </w:pPr>
      <w:r>
        <w:rPr>
          <w:szCs w:val="24"/>
        </w:rPr>
        <w:t xml:space="preserve">3. </w:t>
      </w:r>
      <w:r w:rsidRPr="00B92716">
        <w:rPr>
          <w:szCs w:val="24"/>
        </w:rPr>
        <w:t xml:space="preserve">What do you </w:t>
      </w:r>
      <w:r>
        <w:rPr>
          <w:szCs w:val="24"/>
        </w:rPr>
        <w:t>think will be</w:t>
      </w:r>
      <w:r w:rsidRPr="00B92716">
        <w:rPr>
          <w:szCs w:val="24"/>
        </w:rPr>
        <w:t xml:space="preserve"> the </w:t>
      </w:r>
      <w:r>
        <w:rPr>
          <w:b/>
          <w:szCs w:val="24"/>
          <w:u w:val="single"/>
        </w:rPr>
        <w:t>future</w:t>
      </w:r>
      <w:r w:rsidRPr="00B92716">
        <w:rPr>
          <w:b/>
          <w:szCs w:val="24"/>
        </w:rPr>
        <w:t xml:space="preserve"> </w:t>
      </w:r>
      <w:r w:rsidRPr="00B92716">
        <w:rPr>
          <w:szCs w:val="24"/>
        </w:rPr>
        <w:t>primary role for Records Managers as a profession?</w:t>
      </w:r>
    </w:p>
    <w:p w:rsidR="0087660C" w:rsidRPr="00B92716" w:rsidRDefault="0087660C" w:rsidP="0087660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 w:rsidRPr="00B92716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Calculating and efficiently managing resources (time, cost, systems) related to information</w:t>
      </w:r>
    </w:p>
    <w:p w:rsidR="0087660C" w:rsidRPr="00B92716" w:rsidRDefault="0087660C" w:rsidP="0087660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 w:rsidRPr="00B92716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Ensuring organizational policies and procedures are followed appropriately</w:t>
      </w:r>
    </w:p>
    <w:p w:rsidR="0087660C" w:rsidRPr="00B92716" w:rsidRDefault="0087660C" w:rsidP="0087660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 w:rsidRPr="00B92716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Training and reinforcing an organizational culture which accepts RIM principles</w:t>
      </w:r>
    </w:p>
    <w:p w:rsidR="0087660C" w:rsidRDefault="0087660C" w:rsidP="0087660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 w:rsidRPr="00B92716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Shaping the organization's information strategy</w:t>
      </w:r>
    </w:p>
    <w:p w:rsidR="0087660C" w:rsidRDefault="0087660C" w:rsidP="0087660C">
      <w:pPr>
        <w:rPr>
          <w:color w:val="333333"/>
          <w:szCs w:val="21"/>
          <w:shd w:val="clear" w:color="auto" w:fill="FFFFFF"/>
        </w:rPr>
      </w:pPr>
    </w:p>
    <w:p w:rsidR="0087660C" w:rsidRPr="0087660C" w:rsidRDefault="0087660C" w:rsidP="0087660C">
      <w:pPr>
        <w:rPr>
          <w:szCs w:val="24"/>
        </w:rPr>
      </w:pPr>
      <w:r>
        <w:rPr>
          <w:szCs w:val="24"/>
        </w:rPr>
        <w:t xml:space="preserve">4. </w:t>
      </w:r>
      <w:r w:rsidRPr="0087660C">
        <w:rPr>
          <w:szCs w:val="24"/>
        </w:rPr>
        <w:t>What is the greatest barrier preventing the profession from fulfilling its future primary role?</w:t>
      </w:r>
    </w:p>
    <w:p w:rsidR="0087660C" w:rsidRDefault="0087660C" w:rsidP="0087660C">
      <w:pPr>
        <w:rPr>
          <w:szCs w:val="24"/>
        </w:rPr>
      </w:pPr>
    </w:p>
    <w:p w:rsidR="0087660C" w:rsidRDefault="0087660C">
      <w:pPr>
        <w:rPr>
          <w:szCs w:val="24"/>
        </w:rPr>
      </w:pPr>
      <w:r>
        <w:rPr>
          <w:szCs w:val="24"/>
        </w:rPr>
        <w:br w:type="page"/>
      </w:r>
    </w:p>
    <w:p w:rsidR="0087660C" w:rsidRDefault="0087660C" w:rsidP="0087660C">
      <w:pPr>
        <w:jc w:val="center"/>
        <w:rPr>
          <w:b/>
        </w:rPr>
      </w:pPr>
      <w:r>
        <w:rPr>
          <w:b/>
        </w:rPr>
        <w:lastRenderedPageBreak/>
        <w:t>Records and Information Neuroscience Handout 2</w:t>
      </w:r>
    </w:p>
    <w:p w:rsidR="0087660C" w:rsidRPr="00116EF4" w:rsidRDefault="0087660C" w:rsidP="0087660C">
      <w:pPr>
        <w:jc w:val="center"/>
        <w:rPr>
          <w:b/>
        </w:rPr>
      </w:pPr>
      <w:r>
        <w:rPr>
          <w:b/>
        </w:rPr>
        <w:t>References and Further Reading</w:t>
      </w:r>
    </w:p>
    <w:p w:rsidR="0087660C" w:rsidRPr="0087660C" w:rsidRDefault="0087660C" w:rsidP="0087660C">
      <w:pPr>
        <w:rPr>
          <w:szCs w:val="24"/>
        </w:rPr>
      </w:pPr>
    </w:p>
    <w:p w:rsidR="0087660C" w:rsidRDefault="0087660C" w:rsidP="0087660C">
      <w:pPr>
        <w:spacing w:line="480" w:lineRule="auto"/>
        <w:ind w:left="720" w:hanging="720"/>
      </w:pPr>
      <w:r w:rsidRPr="00AA2A0E">
        <w:t xml:space="preserve">Barden, P. (2013). </w:t>
      </w:r>
      <w:r w:rsidRPr="00AA2A0E">
        <w:rPr>
          <w:i/>
        </w:rPr>
        <w:t>Decoded: The science behind why we buy</w:t>
      </w:r>
      <w:r w:rsidRPr="00AA2A0E">
        <w:t xml:space="preserve">. United </w:t>
      </w:r>
      <w:proofErr w:type="spellStart"/>
      <w:r w:rsidRPr="00AA2A0E">
        <w:t>Kingdom</w:t>
      </w:r>
      <w:proofErr w:type="gramStart"/>
      <w:r w:rsidRPr="00AA2A0E">
        <w:t>:Wiley</w:t>
      </w:r>
      <w:proofErr w:type="spellEnd"/>
      <w:proofErr w:type="gramEnd"/>
      <w:r w:rsidRPr="00AA2A0E">
        <w:t>.</w:t>
      </w:r>
    </w:p>
    <w:p w:rsidR="0087660C" w:rsidRDefault="0087660C" w:rsidP="0087660C">
      <w:pPr>
        <w:spacing w:line="480" w:lineRule="auto"/>
        <w:ind w:left="720" w:hanging="720"/>
      </w:pPr>
      <w:proofErr w:type="spellStart"/>
      <w:r w:rsidRPr="00EE59D3">
        <w:t>Brumm</w:t>
      </w:r>
      <w:proofErr w:type="spellEnd"/>
      <w:r w:rsidRPr="00EE59D3">
        <w:t>, E</w:t>
      </w:r>
      <w:r>
        <w:t>.</w:t>
      </w:r>
      <w:r w:rsidRPr="00EE59D3">
        <w:t xml:space="preserve"> (1988). </w:t>
      </w:r>
      <w:r w:rsidRPr="00E26FF1">
        <w:rPr>
          <w:i/>
        </w:rPr>
        <w:t>Exploratory Study of Chief Information Officers in Fortune Service and Industrial Organizations</w:t>
      </w:r>
      <w:r w:rsidRPr="00EE59D3">
        <w:t xml:space="preserve"> (Doctoral dissertation). Retrieved from University of Urbana at Illinois ((UMI</w:t>
      </w:r>
      <w:proofErr w:type="gramStart"/>
      <w:r w:rsidRPr="00EE59D3">
        <w:t>)AAI8823089</w:t>
      </w:r>
      <w:proofErr w:type="gramEnd"/>
      <w:r w:rsidRPr="00EE59D3">
        <w:t>)</w:t>
      </w:r>
    </w:p>
    <w:p w:rsidR="00D00A56" w:rsidRPr="00D00A56" w:rsidRDefault="00D00A56" w:rsidP="00D00A56">
      <w:pPr>
        <w:spacing w:line="480" w:lineRule="auto"/>
        <w:ind w:left="720" w:hanging="720"/>
      </w:pPr>
      <w:r w:rsidRPr="00D00A56">
        <w:t xml:space="preserve">Dubner, S. and Levitt, S. (2005, June 5). </w:t>
      </w:r>
      <w:r w:rsidRPr="00D00A56">
        <w:rPr>
          <w:i/>
        </w:rPr>
        <w:t>Monkey Business.</w:t>
      </w:r>
      <w:r w:rsidRPr="00D00A56">
        <w:t xml:space="preserve"> Retrieved from http://www.nytimes.com/2005/06/05/magazine/monkey-business.html</w:t>
      </w:r>
    </w:p>
    <w:p w:rsidR="0087660C" w:rsidRPr="00C44EBC" w:rsidRDefault="0087660C" w:rsidP="0087660C">
      <w:pPr>
        <w:spacing w:line="480" w:lineRule="auto"/>
        <w:ind w:left="720" w:hanging="720"/>
      </w:pPr>
      <w:r>
        <w:t xml:space="preserve">Herrmann, N. and Herrmann-Nehdi, A. (2015) </w:t>
      </w:r>
      <w:r>
        <w:rPr>
          <w:i/>
        </w:rPr>
        <w:t xml:space="preserve">The Whole Brain Business Book Second Edition. </w:t>
      </w:r>
      <w:r>
        <w:t>New York, NY: McGraw Hill Education</w:t>
      </w:r>
      <w:r w:rsidR="005040FE">
        <w:t>.</w:t>
      </w:r>
    </w:p>
    <w:p w:rsidR="0087660C" w:rsidRPr="005040FE" w:rsidRDefault="0087660C" w:rsidP="0087660C">
      <w:pPr>
        <w:spacing w:line="480" w:lineRule="auto"/>
        <w:ind w:left="720" w:hanging="720"/>
      </w:pPr>
      <w:r>
        <w:t xml:space="preserve">Heath, C. and Heath, D. (2010). </w:t>
      </w:r>
      <w:r w:rsidRPr="0087660C">
        <w:rPr>
          <w:i/>
          <w:iCs/>
        </w:rPr>
        <w:t>Switch: How to Cha</w:t>
      </w:r>
      <w:r>
        <w:rPr>
          <w:i/>
          <w:iCs/>
        </w:rPr>
        <w:t>nge Things When Change is Hard</w:t>
      </w:r>
      <w:r w:rsidR="00D00A56">
        <w:rPr>
          <w:i/>
          <w:iCs/>
        </w:rPr>
        <w:t xml:space="preserve">. </w:t>
      </w:r>
      <w:r w:rsidR="005040FE">
        <w:rPr>
          <w:iCs/>
        </w:rPr>
        <w:t>New York, NY: Broadway Books.</w:t>
      </w:r>
    </w:p>
    <w:p w:rsidR="0087660C" w:rsidRPr="00E21418" w:rsidRDefault="0087660C" w:rsidP="0087660C">
      <w:pPr>
        <w:spacing w:line="480" w:lineRule="auto"/>
        <w:ind w:left="720" w:hanging="720"/>
      </w:pPr>
      <w:r>
        <w:t xml:space="preserve">Hubbard, D. (2010). </w:t>
      </w:r>
      <w:r>
        <w:rPr>
          <w:i/>
        </w:rPr>
        <w:t>How to Measure Anything: Finding the value of “intangibles” in business.</w:t>
      </w:r>
      <w:r>
        <w:t xml:space="preserve"> Hoboken, NY: Wiley</w:t>
      </w:r>
      <w:r w:rsidR="005040FE">
        <w:t>.</w:t>
      </w:r>
    </w:p>
    <w:p w:rsidR="0087660C" w:rsidRDefault="0087660C" w:rsidP="0087660C">
      <w:pPr>
        <w:spacing w:line="480" w:lineRule="auto"/>
        <w:ind w:left="720" w:hanging="720"/>
      </w:pPr>
      <w:r w:rsidRPr="00420888">
        <w:t xml:space="preserve">Nussbaum, B. (2013). Creative Intelligence: </w:t>
      </w:r>
      <w:r w:rsidRPr="00420888">
        <w:rPr>
          <w:i/>
        </w:rPr>
        <w:t>Harnessing the power to create, connect, and inspire</w:t>
      </w:r>
      <w:r w:rsidRPr="00420888">
        <w:t>. New York, NY:</w:t>
      </w:r>
      <w:r>
        <w:t xml:space="preserve"> </w:t>
      </w:r>
      <w:r w:rsidRPr="00420888">
        <w:t>Harper Business.</w:t>
      </w:r>
    </w:p>
    <w:p w:rsidR="0087660C" w:rsidRDefault="0087660C" w:rsidP="0087660C">
      <w:pPr>
        <w:spacing w:line="480" w:lineRule="auto"/>
        <w:ind w:left="720" w:hanging="720"/>
      </w:pPr>
      <w:r>
        <w:t>Rock, D</w:t>
      </w:r>
      <w:proofErr w:type="gramStart"/>
      <w:r>
        <w:t>.(</w:t>
      </w:r>
      <w:proofErr w:type="gramEnd"/>
      <w:r>
        <w:t xml:space="preserve">2009) </w:t>
      </w:r>
      <w:r w:rsidRPr="00BF3374">
        <w:rPr>
          <w:i/>
        </w:rPr>
        <w:t>Your Brain at Work</w:t>
      </w:r>
      <w:r>
        <w:t xml:space="preserve">. New York, </w:t>
      </w:r>
      <w:proofErr w:type="spellStart"/>
      <w:r>
        <w:t>NY</w:t>
      </w:r>
      <w:proofErr w:type="gramStart"/>
      <w:r>
        <w:t>:HarperCollins</w:t>
      </w:r>
      <w:proofErr w:type="spellEnd"/>
      <w:proofErr w:type="gramEnd"/>
      <w:r w:rsidR="005040FE">
        <w:t>.</w:t>
      </w:r>
    </w:p>
    <w:p w:rsidR="00D00A56" w:rsidRPr="00D00A56" w:rsidRDefault="00D00A56" w:rsidP="00D00A56">
      <w:pPr>
        <w:spacing w:line="480" w:lineRule="auto"/>
        <w:ind w:left="720" w:hanging="720"/>
      </w:pPr>
      <w:r w:rsidRPr="00D00A56">
        <w:t xml:space="preserve">Santos, L (2010, July). </w:t>
      </w:r>
      <w:r w:rsidRPr="00D00A56">
        <w:rPr>
          <w:i/>
        </w:rPr>
        <w:t>A monkey economy as irrational as ours</w:t>
      </w:r>
      <w:r w:rsidRPr="00D00A56">
        <w:t xml:space="preserve"> (video file). Retrieved from https://www.ted.com/talks/laurie_santos</w:t>
      </w:r>
    </w:p>
    <w:p w:rsidR="0087660C" w:rsidRDefault="0087660C" w:rsidP="0087660C">
      <w:pPr>
        <w:spacing w:line="480" w:lineRule="auto"/>
        <w:ind w:left="720" w:hanging="720"/>
      </w:pPr>
    </w:p>
    <w:p w:rsidR="0087660C" w:rsidRDefault="0087660C">
      <w:pPr>
        <w:jc w:val="center"/>
        <w:rPr>
          <w:sz w:val="22"/>
          <w:szCs w:val="22"/>
        </w:rPr>
      </w:pPr>
    </w:p>
    <w:sectPr w:rsidR="0087660C" w:rsidSect="0019019E">
      <w:footerReference w:type="default" r:id="rId8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AE2" w:rsidRDefault="00970AE2">
      <w:r>
        <w:separator/>
      </w:r>
    </w:p>
  </w:endnote>
  <w:endnote w:type="continuationSeparator" w:id="0">
    <w:p w:rsidR="00970AE2" w:rsidRDefault="0097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E85" w:rsidRDefault="00491E85">
    <w:pPr>
      <w:pStyle w:val="Footer"/>
    </w:pPr>
    <w:r>
      <w:fldChar w:fldCharType="begin"/>
    </w:r>
    <w:r>
      <w:instrText xml:space="preserve"> DATE \@ "MM/dd/yy" </w:instrText>
    </w:r>
    <w:r>
      <w:fldChar w:fldCharType="separate"/>
    </w:r>
    <w:r w:rsidR="005F38EA">
      <w:rPr>
        <w:noProof/>
      </w:rPr>
      <w:t>04/24/18</w:t>
    </w:r>
    <w:r>
      <w:fldChar w:fldCharType="end"/>
    </w:r>
  </w:p>
  <w:p w:rsidR="00C852D9" w:rsidRDefault="00C852D9">
    <w:pPr>
      <w:pStyle w:val="Footer"/>
    </w:pPr>
    <w:r>
      <w:t>Dylan Williams, CRM, IGP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AE2" w:rsidRDefault="00970AE2">
      <w:r>
        <w:separator/>
      </w:r>
    </w:p>
  </w:footnote>
  <w:footnote w:type="continuationSeparator" w:id="0">
    <w:p w:rsidR="00970AE2" w:rsidRDefault="00970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F9654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48106F"/>
    <w:multiLevelType w:val="hybridMultilevel"/>
    <w:tmpl w:val="6AE432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B02DD"/>
    <w:multiLevelType w:val="hybridMultilevel"/>
    <w:tmpl w:val="E766BD3A"/>
    <w:lvl w:ilvl="0" w:tplc="EC04E4D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E6367"/>
    <w:multiLevelType w:val="multilevel"/>
    <w:tmpl w:val="4F0849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D4262B"/>
    <w:multiLevelType w:val="singleLevel"/>
    <w:tmpl w:val="D7C676E6"/>
    <w:lvl w:ilvl="0">
      <w:start w:val="1"/>
      <w:numFmt w:val="decimal"/>
      <w:lvlText w:val="%1."/>
      <w:legacy w:legacy="1" w:legacySpace="0" w:legacyIndent="360"/>
      <w:lvlJc w:val="left"/>
      <w:pPr>
        <w:ind w:left="-720" w:hanging="360"/>
      </w:pPr>
    </w:lvl>
  </w:abstractNum>
  <w:abstractNum w:abstractNumId="5" w15:restartNumberingAfterBreak="0">
    <w:nsid w:val="5F243E82"/>
    <w:multiLevelType w:val="singleLevel"/>
    <w:tmpl w:val="D7C676E6"/>
    <w:lvl w:ilvl="0">
      <w:start w:val="1"/>
      <w:numFmt w:val="decimal"/>
      <w:lvlText w:val="%1."/>
      <w:legacy w:legacy="1" w:legacySpace="0" w:legacyIndent="360"/>
      <w:lvlJc w:val="left"/>
      <w:pPr>
        <w:ind w:left="-720" w:hanging="360"/>
      </w:pPr>
    </w:lvl>
  </w:abstractNum>
  <w:abstractNum w:abstractNumId="6" w15:restartNumberingAfterBreak="0">
    <w:nsid w:val="676964C2"/>
    <w:multiLevelType w:val="hybridMultilevel"/>
    <w:tmpl w:val="80CA3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PSpeechSession$" w:val="FALSE"/>
    <w:docVar w:name="IPSpeechSessionSaved$" w:val="FALSE"/>
  </w:docVars>
  <w:rsids>
    <w:rsidRoot w:val="00B07541"/>
    <w:rsid w:val="00023D1D"/>
    <w:rsid w:val="00056A26"/>
    <w:rsid w:val="00085AFD"/>
    <w:rsid w:val="000A237E"/>
    <w:rsid w:val="000B2E93"/>
    <w:rsid w:val="00116EF4"/>
    <w:rsid w:val="0018621A"/>
    <w:rsid w:val="0019019E"/>
    <w:rsid w:val="00247E66"/>
    <w:rsid w:val="00283A3D"/>
    <w:rsid w:val="00293271"/>
    <w:rsid w:val="0031500D"/>
    <w:rsid w:val="00320BA4"/>
    <w:rsid w:val="003754C9"/>
    <w:rsid w:val="003E7180"/>
    <w:rsid w:val="00491E85"/>
    <w:rsid w:val="004E6743"/>
    <w:rsid w:val="005040FE"/>
    <w:rsid w:val="005F38EA"/>
    <w:rsid w:val="006077A9"/>
    <w:rsid w:val="00626CCA"/>
    <w:rsid w:val="0066166A"/>
    <w:rsid w:val="006C06DC"/>
    <w:rsid w:val="006F65BB"/>
    <w:rsid w:val="00782966"/>
    <w:rsid w:val="0087660C"/>
    <w:rsid w:val="009004D4"/>
    <w:rsid w:val="00970AE2"/>
    <w:rsid w:val="00A816CC"/>
    <w:rsid w:val="00A86ADF"/>
    <w:rsid w:val="00B07541"/>
    <w:rsid w:val="00B81DDA"/>
    <w:rsid w:val="00C852D9"/>
    <w:rsid w:val="00CA4BFE"/>
    <w:rsid w:val="00CE6377"/>
    <w:rsid w:val="00D0015B"/>
    <w:rsid w:val="00D00A56"/>
    <w:rsid w:val="00D2002D"/>
    <w:rsid w:val="00DC6861"/>
    <w:rsid w:val="00DF5C0B"/>
    <w:rsid w:val="00E16855"/>
    <w:rsid w:val="00EB0BEB"/>
    <w:rsid w:val="00FB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6C84A0A5-A42C-452D-81F7-85615B8D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754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56A26"/>
    <w:rPr>
      <w:szCs w:val="24"/>
    </w:rPr>
  </w:style>
  <w:style w:type="character" w:customStyle="1" w:styleId="news1">
    <w:name w:val="news1"/>
    <w:rsid w:val="00FB50B7"/>
    <w:rPr>
      <w:rFonts w:ascii="Arial" w:hAnsi="Arial" w:cs="Arial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8766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2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33666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Dic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9AD0F-80A1-4618-8524-00AF92A7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Dictdoc</Template>
  <TotalTime>0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rate of a 1000 work month project is 34%</vt:lpstr>
    </vt:vector>
  </TitlesOfParts>
  <Company>DHS &amp; Associates, Inc</Company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rate of a 1000 work month project is 34%</dc:title>
  <dc:creator>DYLAN WILLIAMS</dc:creator>
  <cp:lastModifiedBy>Stephanie Hedspeth</cp:lastModifiedBy>
  <cp:revision>2</cp:revision>
  <cp:lastPrinted>1997-04-14T20:57:00Z</cp:lastPrinted>
  <dcterms:created xsi:type="dcterms:W3CDTF">2018-04-24T11:31:00Z</dcterms:created>
  <dcterms:modified xsi:type="dcterms:W3CDTF">2018-04-24T11:31:00Z</dcterms:modified>
</cp:coreProperties>
</file>